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16C2" w14:textId="4BC3C1E2" w:rsidR="008948DE" w:rsidRPr="00E22E8C" w:rsidRDefault="008948DE" w:rsidP="008948DE">
      <w:pPr>
        <w:ind w:leftChars="0" w:left="0" w:firstLineChars="0" w:firstLine="0"/>
        <w:jc w:val="right"/>
        <w:rPr>
          <w:lang w:val="lv-LV"/>
        </w:rPr>
      </w:pPr>
      <w:r w:rsidRPr="00E22E8C">
        <w:rPr>
          <w:lang w:val="lv-LV"/>
        </w:rPr>
        <w:t>Lēmuma projekts</w:t>
      </w:r>
    </w:p>
    <w:p w14:paraId="0A49EE11" w14:textId="77777777" w:rsidR="008948DE" w:rsidRPr="00E22E8C" w:rsidRDefault="008948DE" w:rsidP="008948DE">
      <w:pPr>
        <w:ind w:left="0" w:hanging="2"/>
        <w:rPr>
          <w:sz w:val="16"/>
          <w:szCs w:val="16"/>
          <w:lang w:val="lv-LV"/>
        </w:rPr>
      </w:pPr>
    </w:p>
    <w:p w14:paraId="513EB0A1" w14:textId="77777777" w:rsidR="008948DE" w:rsidRPr="00E22E8C" w:rsidRDefault="008948DE" w:rsidP="008948DE">
      <w:pPr>
        <w:ind w:left="0" w:hanging="2"/>
        <w:rPr>
          <w:lang w:val="lv-LV"/>
        </w:rPr>
      </w:pPr>
      <w:r w:rsidRPr="00E22E8C">
        <w:rPr>
          <w:lang w:val="lv-LV"/>
        </w:rPr>
        <w:t>2024.gada ____.____________</w:t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  <w:t xml:space="preserve">        Nr._______</w:t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</w:p>
    <w:p w14:paraId="6D0B0201" w14:textId="77777777" w:rsidR="008948DE" w:rsidRPr="00E22E8C" w:rsidRDefault="008948DE" w:rsidP="008948DE">
      <w:pPr>
        <w:ind w:left="0" w:hanging="2"/>
        <w:rPr>
          <w:lang w:val="lv-LV"/>
        </w:rPr>
      </w:pP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</w:p>
    <w:p w14:paraId="098BDE7E" w14:textId="7F8949CC" w:rsidR="00447C10" w:rsidRPr="00E22E8C" w:rsidRDefault="008948DE" w:rsidP="00447C10">
      <w:pPr>
        <w:ind w:left="0" w:hanging="2"/>
        <w:jc w:val="center"/>
        <w:rPr>
          <w:b/>
          <w:lang w:val="lv-LV"/>
        </w:rPr>
      </w:pPr>
      <w:r w:rsidRPr="00E22E8C">
        <w:rPr>
          <w:b/>
          <w:lang w:val="lv-LV"/>
        </w:rPr>
        <w:t>Par atbalstu projekt</w:t>
      </w:r>
      <w:r w:rsidR="00447C10" w:rsidRPr="00E22E8C">
        <w:rPr>
          <w:b/>
          <w:lang w:val="lv-LV"/>
        </w:rPr>
        <w:t>am un</w:t>
      </w:r>
      <w:r w:rsidRPr="00E22E8C">
        <w:rPr>
          <w:b/>
          <w:lang w:val="lv-LV"/>
        </w:rPr>
        <w:t xml:space="preserve"> </w:t>
      </w:r>
      <w:r w:rsidR="00447C10" w:rsidRPr="00E22E8C">
        <w:rPr>
          <w:b/>
          <w:lang w:val="lv-LV"/>
        </w:rPr>
        <w:t xml:space="preserve">apropriācijas palielināšanu </w:t>
      </w:r>
    </w:p>
    <w:p w14:paraId="55E34357" w14:textId="44AC6A85" w:rsidR="00447C10" w:rsidRPr="00E22E8C" w:rsidRDefault="00447C10" w:rsidP="00447C10">
      <w:pPr>
        <w:ind w:left="0" w:hanging="2"/>
        <w:jc w:val="center"/>
        <w:rPr>
          <w:b/>
          <w:lang w:val="lv-LV"/>
        </w:rPr>
      </w:pPr>
      <w:r w:rsidRPr="00E22E8C">
        <w:rPr>
          <w:b/>
          <w:lang w:val="lv-LV"/>
        </w:rPr>
        <w:t xml:space="preserve">Daugavpils valstspilsētas  pašvaldības iestādei “Daugavpils pilsētas Izglītības pārvalde” budžeta programmā </w:t>
      </w:r>
      <w:bookmarkStart w:id="0" w:name="_Hlk160011897"/>
      <w:r w:rsidRPr="00E22E8C">
        <w:rPr>
          <w:b/>
          <w:lang w:val="lv-LV"/>
        </w:rPr>
        <w:t>„Eiropas Savienības un citu finanšu instrumentu finansētie projekti/pasākumi”</w:t>
      </w:r>
      <w:bookmarkEnd w:id="0"/>
    </w:p>
    <w:p w14:paraId="6A1C15A8" w14:textId="77777777" w:rsidR="008948DE" w:rsidRPr="00E22E8C" w:rsidRDefault="008948DE" w:rsidP="008948DE">
      <w:pPr>
        <w:ind w:left="0" w:hanging="2"/>
        <w:jc w:val="center"/>
        <w:rPr>
          <w:b/>
          <w:lang w:val="lv-LV"/>
        </w:rPr>
      </w:pPr>
    </w:p>
    <w:p w14:paraId="5277CB9C" w14:textId="12430ED4" w:rsidR="008948DE" w:rsidRPr="00E22E8C" w:rsidRDefault="008948DE" w:rsidP="008948DE">
      <w:pPr>
        <w:pStyle w:val="BodyTextIndent"/>
        <w:tabs>
          <w:tab w:val="num" w:pos="0"/>
        </w:tabs>
        <w:spacing w:after="0"/>
        <w:ind w:left="0" w:hanging="2"/>
        <w:jc w:val="both"/>
        <w:rPr>
          <w:lang w:val="lv-LV"/>
        </w:rPr>
      </w:pPr>
      <w:r w:rsidRPr="00E22E8C">
        <w:rPr>
          <w:lang w:val="lv-LV"/>
        </w:rPr>
        <w:tab/>
      </w:r>
      <w:r w:rsidRPr="00E22E8C">
        <w:rPr>
          <w:lang w:val="lv-LV"/>
        </w:rPr>
        <w:tab/>
        <w:t>Pamatojoties uz likuma „Par pašvaldību budžetiem” 30.pantu, Pašvaldību likuma 10.panta pirmās daļas 21.punktu,</w:t>
      </w:r>
      <w:r w:rsidR="00447C10" w:rsidRPr="00E22E8C">
        <w:rPr>
          <w:lang w:val="lv-LV"/>
        </w:rPr>
        <w:t xml:space="preserve"> Daugavpils domes 2021.gada 23.septembra noteikumu Nr.5 “Noteikumi par Daugavpils valstspilsētas pašvaldības budžeta izstrādāšanu, apstiprināšanu, grozījumu veikšanu, izpildi un kontroli” 49.punktu,</w:t>
      </w:r>
    </w:p>
    <w:p w14:paraId="58CB09FE" w14:textId="5DE7BB12" w:rsidR="008948DE" w:rsidRPr="00E22E8C" w:rsidRDefault="008948DE" w:rsidP="008948DE">
      <w:pPr>
        <w:pStyle w:val="Default"/>
        <w:ind w:leftChars="0" w:left="2" w:firstLineChars="0" w:firstLine="718"/>
        <w:jc w:val="both"/>
        <w:rPr>
          <w:b/>
          <w:color w:val="auto"/>
          <w:lang w:val="lv-LV"/>
        </w:rPr>
      </w:pPr>
      <w:r w:rsidRPr="00E22E8C">
        <w:rPr>
          <w:color w:val="auto"/>
          <w:lang w:val="lv-LV"/>
        </w:rPr>
        <w:t xml:space="preserve">ņemot vērā Viedās administrācijas un reģionālās attīstības ministrijas 09.08.2024. vēstuli Nr.14-11-1/4955 par uzaicinājumu kļūt par sadarbības partneri, Daugavpils </w:t>
      </w:r>
      <w:r w:rsidR="00447C10" w:rsidRPr="00E22E8C">
        <w:rPr>
          <w:color w:val="auto"/>
          <w:lang w:val="lv-LV"/>
        </w:rPr>
        <w:t xml:space="preserve">valstspilsētas pašvaldības </w:t>
      </w:r>
      <w:r w:rsidRPr="00E22E8C">
        <w:rPr>
          <w:color w:val="auto"/>
          <w:lang w:val="lv-LV"/>
        </w:rPr>
        <w:t>domes I</w:t>
      </w:r>
      <w:r w:rsidRPr="00E22E8C">
        <w:rPr>
          <w:rStyle w:val="st"/>
          <w:color w:val="auto"/>
          <w:lang w:val="lv-LV"/>
        </w:rPr>
        <w:t xml:space="preserve">zglītības un kultūras jautājumu komitejas 2024.gada ______atzinumu, Daugavpils </w:t>
      </w:r>
      <w:r w:rsidR="00447C10" w:rsidRPr="00E22E8C">
        <w:rPr>
          <w:color w:val="auto"/>
          <w:lang w:val="lv-LV"/>
        </w:rPr>
        <w:t xml:space="preserve">valstspilsētas pašvaldības </w:t>
      </w:r>
      <w:r w:rsidRPr="00E22E8C">
        <w:rPr>
          <w:rStyle w:val="st"/>
          <w:color w:val="auto"/>
          <w:lang w:val="lv-LV"/>
        </w:rPr>
        <w:t xml:space="preserve">domes </w:t>
      </w:r>
      <w:r w:rsidRPr="00E22E8C">
        <w:rPr>
          <w:color w:val="auto"/>
          <w:lang w:val="lv-LV"/>
        </w:rPr>
        <w:t>Finanšu komitejas 2024.gada ______ atzinumu,</w:t>
      </w:r>
      <w:r w:rsidRPr="00E22E8C">
        <w:rPr>
          <w:color w:val="auto"/>
          <w:spacing w:val="-4"/>
          <w:lang w:val="lv-LV"/>
        </w:rPr>
        <w:t xml:space="preserve"> </w:t>
      </w:r>
      <w:r w:rsidRPr="00E22E8C">
        <w:rPr>
          <w:b/>
          <w:color w:val="auto"/>
          <w:lang w:val="lv-LV"/>
        </w:rPr>
        <w:t>Daugavpils valstspilsētas pašvaldības dome nolemj:</w:t>
      </w:r>
    </w:p>
    <w:p w14:paraId="004B4BD0" w14:textId="77777777" w:rsidR="008948DE" w:rsidRPr="00E22E8C" w:rsidRDefault="008948DE" w:rsidP="008948DE">
      <w:pPr>
        <w:pStyle w:val="Default"/>
        <w:ind w:left="0" w:hanging="2"/>
        <w:jc w:val="both"/>
        <w:rPr>
          <w:color w:val="auto"/>
          <w:lang w:val="lv-LV" w:eastAsia="lv-LV"/>
        </w:rPr>
      </w:pPr>
    </w:p>
    <w:p w14:paraId="45A05FC5" w14:textId="22F48438" w:rsidR="008948DE" w:rsidRPr="00244A6D" w:rsidRDefault="008948DE" w:rsidP="008948DE">
      <w:pPr>
        <w:ind w:leftChars="0" w:left="0" w:firstLineChars="0" w:firstLine="720"/>
        <w:jc w:val="both"/>
        <w:rPr>
          <w:lang w:val="lv-LV"/>
        </w:rPr>
      </w:pPr>
      <w:r w:rsidRPr="00E22E8C">
        <w:rPr>
          <w:lang w:val="lv-LV"/>
        </w:rPr>
        <w:t xml:space="preserve">1. Atbalstīt </w:t>
      </w:r>
      <w:r w:rsidR="00E4059E" w:rsidRPr="00E22E8C">
        <w:rPr>
          <w:lang w:val="lv-LV"/>
        </w:rPr>
        <w:t>Daugavpils valstspilsētas pašvaldības iestādes “</w:t>
      </w:r>
      <w:r w:rsidRPr="00E22E8C">
        <w:rPr>
          <w:lang w:val="lv-LV"/>
        </w:rPr>
        <w:t xml:space="preserve">Daugavpils pilsētas </w:t>
      </w:r>
      <w:r w:rsidRPr="00244A6D">
        <w:rPr>
          <w:lang w:val="lv-LV"/>
        </w:rPr>
        <w:t>Izglītības pārvalde</w:t>
      </w:r>
      <w:r w:rsidR="00E4059E" w:rsidRPr="00244A6D">
        <w:rPr>
          <w:lang w:val="lv-LV"/>
        </w:rPr>
        <w:t>”</w:t>
      </w:r>
      <w:r w:rsidRPr="00244A6D">
        <w:rPr>
          <w:lang w:val="lv-LV"/>
        </w:rPr>
        <w:t xml:space="preserve"> dalību Viedās administrācijas un reģionālās attīstības ministrija</w:t>
      </w:r>
      <w:r w:rsidR="00EC19D9" w:rsidRPr="00244A6D">
        <w:rPr>
          <w:lang w:val="lv-LV"/>
        </w:rPr>
        <w:t>s</w:t>
      </w:r>
      <w:r w:rsidRPr="00244A6D">
        <w:rPr>
          <w:lang w:val="lv-LV"/>
        </w:rPr>
        <w:t xml:space="preserve"> īstenotajā Atveseļošanas fonda plāna projekt</w:t>
      </w:r>
      <w:r w:rsidR="00EC19D9" w:rsidRPr="00244A6D">
        <w:rPr>
          <w:lang w:val="lv-LV"/>
        </w:rPr>
        <w:t>ā</w:t>
      </w:r>
      <w:r w:rsidRPr="00244A6D">
        <w:rPr>
          <w:lang w:val="lv-LV"/>
        </w:rPr>
        <w:t xml:space="preserve"> “Sabiedrības digitālo prasmju attīstība” </w:t>
      </w:r>
      <w:r w:rsidR="00505CF3" w:rsidRPr="00244A6D">
        <w:rPr>
          <w:lang w:val="lv-LV"/>
        </w:rPr>
        <w:t>(turpmāk – projekts)</w:t>
      </w:r>
      <w:r w:rsidRPr="00244A6D">
        <w:rPr>
          <w:lang w:val="lv-LV"/>
        </w:rPr>
        <w:t xml:space="preserve"> saskaņā ar</w:t>
      </w:r>
      <w:r w:rsidR="000C3872" w:rsidRPr="00244A6D">
        <w:rPr>
          <w:lang w:val="lv-LV"/>
        </w:rPr>
        <w:t xml:space="preserve"> 1.</w:t>
      </w:r>
      <w:r w:rsidRPr="00244A6D">
        <w:rPr>
          <w:lang w:val="lv-LV"/>
        </w:rPr>
        <w:t xml:space="preserve"> pielikumu.</w:t>
      </w:r>
    </w:p>
    <w:p w14:paraId="42136307" w14:textId="53CA6DCE" w:rsidR="008948DE" w:rsidRPr="00244A6D" w:rsidRDefault="008948DE" w:rsidP="00032754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lang w:val="lv-LV"/>
        </w:rPr>
      </w:pPr>
      <w:r w:rsidRPr="00244A6D">
        <w:rPr>
          <w:lang w:val="lv-LV"/>
        </w:rPr>
        <w:tab/>
        <w:t xml:space="preserve">2. </w:t>
      </w:r>
      <w:r w:rsidR="00032754" w:rsidRPr="00244A6D">
        <w:rPr>
          <w:lang w:val="lv-LV"/>
        </w:rPr>
        <w:t>P</w:t>
      </w:r>
      <w:r w:rsidR="00350650" w:rsidRPr="00244A6D">
        <w:rPr>
          <w:lang w:val="lv-LV"/>
        </w:rPr>
        <w:t>ilnvarot</w:t>
      </w:r>
      <w:r w:rsidRPr="00244A6D">
        <w:rPr>
          <w:lang w:val="lv-LV"/>
        </w:rPr>
        <w:t xml:space="preserve"> </w:t>
      </w:r>
      <w:r w:rsidR="00E4059E" w:rsidRPr="00244A6D">
        <w:rPr>
          <w:lang w:val="lv-LV"/>
        </w:rPr>
        <w:t>Daugavpils valstspilsētas pašvaldības iestādes “</w:t>
      </w:r>
      <w:r w:rsidR="00EC19D9" w:rsidRPr="00244A6D">
        <w:rPr>
          <w:lang w:val="lv-LV"/>
        </w:rPr>
        <w:t>Daugavp</w:t>
      </w:r>
      <w:r w:rsidR="000C3872" w:rsidRPr="00244A6D">
        <w:rPr>
          <w:lang w:val="lv-LV"/>
        </w:rPr>
        <w:t>ils pilsētas Izglītības pārvalde</w:t>
      </w:r>
      <w:r w:rsidR="00E4059E" w:rsidRPr="00244A6D">
        <w:rPr>
          <w:lang w:val="lv-LV"/>
        </w:rPr>
        <w:t>”</w:t>
      </w:r>
      <w:r w:rsidR="000C3872" w:rsidRPr="00244A6D">
        <w:rPr>
          <w:lang w:val="lv-LV"/>
        </w:rPr>
        <w:t xml:space="preserve"> vadītāju </w:t>
      </w:r>
      <w:r w:rsidR="00E4059E" w:rsidRPr="00244A6D">
        <w:rPr>
          <w:lang w:val="lv-LV"/>
        </w:rPr>
        <w:t>Marinu Isupovu</w:t>
      </w:r>
      <w:r w:rsidR="00EC19D9" w:rsidRPr="00244A6D">
        <w:rPr>
          <w:lang w:val="lv-LV"/>
        </w:rPr>
        <w:t xml:space="preserve"> </w:t>
      </w:r>
      <w:r w:rsidRPr="00244A6D">
        <w:rPr>
          <w:lang w:val="lv-LV"/>
        </w:rPr>
        <w:t xml:space="preserve">noslēgt Sadarbības līgumu </w:t>
      </w:r>
      <w:r w:rsidR="00EC19D9" w:rsidRPr="00244A6D">
        <w:rPr>
          <w:lang w:val="lv-LV"/>
        </w:rPr>
        <w:t>ar Viedās administrācijas un reģionālās attīstības ministriju</w:t>
      </w:r>
      <w:r w:rsidR="00350650" w:rsidRPr="00244A6D">
        <w:rPr>
          <w:lang w:val="lv-LV"/>
        </w:rPr>
        <w:t xml:space="preserve"> </w:t>
      </w:r>
      <w:r w:rsidR="00E4059E" w:rsidRPr="00244A6D">
        <w:rPr>
          <w:lang w:val="lv-LV"/>
        </w:rPr>
        <w:t>saskaņā ar 2. pielikumu</w:t>
      </w:r>
      <w:r w:rsidR="00EC19D9" w:rsidRPr="00244A6D">
        <w:rPr>
          <w:lang w:val="lv-LV"/>
        </w:rPr>
        <w:t>.</w:t>
      </w:r>
    </w:p>
    <w:p w14:paraId="21D1C558" w14:textId="4DE64EF3" w:rsidR="00505CF3" w:rsidRPr="00244A6D" w:rsidRDefault="00505CF3" w:rsidP="00505CF3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lang w:val="lv-LV"/>
        </w:rPr>
      </w:pPr>
      <w:r w:rsidRPr="00244A6D">
        <w:rPr>
          <w:lang w:val="lv-LV"/>
        </w:rPr>
        <w:tab/>
        <w:t>4. Nodrošināt līdzfinansējumu projekta īstenošanai</w:t>
      </w:r>
      <w:r w:rsidR="00394067" w:rsidRPr="00244A6D">
        <w:rPr>
          <w:lang w:val="lv-LV"/>
        </w:rPr>
        <w:t xml:space="preserve"> 2024.-2026.gados EUR</w:t>
      </w:r>
      <w:r w:rsidRPr="00244A6D">
        <w:rPr>
          <w:lang w:val="lv-LV"/>
        </w:rPr>
        <w:t xml:space="preserve"> 3100,00 EUR (trīs tūkstoši simts eiro un 00 centi) apmērā</w:t>
      </w:r>
      <w:r w:rsidR="00394067" w:rsidRPr="00244A6D">
        <w:rPr>
          <w:lang w:val="lv-LV"/>
        </w:rPr>
        <w:t xml:space="preserve"> </w:t>
      </w:r>
      <w:r w:rsidR="00244A6D" w:rsidRPr="00244A6D">
        <w:rPr>
          <w:lang w:val="lv-LV"/>
        </w:rPr>
        <w:t xml:space="preserve">saskaņā ar projekta īstenošanas nosacījumiem </w:t>
      </w:r>
      <w:r w:rsidR="00394067" w:rsidRPr="00244A6D">
        <w:rPr>
          <w:lang w:val="lv-LV"/>
        </w:rPr>
        <w:t>no pašvaldības budžeta līdzekļiem.</w:t>
      </w:r>
    </w:p>
    <w:p w14:paraId="63278432" w14:textId="2EF6E864" w:rsidR="00244A6D" w:rsidRPr="00244A6D" w:rsidRDefault="00505CF3" w:rsidP="00244A6D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lang w:val="lv-LV"/>
        </w:rPr>
      </w:pPr>
      <w:r w:rsidRPr="00244A6D">
        <w:rPr>
          <w:lang w:val="lv-LV"/>
        </w:rPr>
        <w:tab/>
        <w:t xml:space="preserve">5. Nodrošināt priekšfinansējumu </w:t>
      </w:r>
      <w:r w:rsidR="00394067" w:rsidRPr="00244A6D">
        <w:rPr>
          <w:lang w:val="lv-LV"/>
        </w:rPr>
        <w:t xml:space="preserve">projekta īstenošanai </w:t>
      </w:r>
      <w:r w:rsidRPr="00244A6D">
        <w:rPr>
          <w:lang w:val="lv-LV"/>
        </w:rPr>
        <w:t xml:space="preserve">2026.gadā </w:t>
      </w:r>
      <w:r w:rsidR="00394067" w:rsidRPr="00244A6D">
        <w:rPr>
          <w:lang w:val="lv-LV"/>
        </w:rPr>
        <w:t xml:space="preserve">EUR </w:t>
      </w:r>
      <w:r w:rsidRPr="00244A6D">
        <w:rPr>
          <w:lang w:val="lv-LV"/>
        </w:rPr>
        <w:t>14962,86 (četrpadsmit tūkstoši deviņi simti sešdesmit divi eiro un 86 centi) apmērā</w:t>
      </w:r>
      <w:r w:rsidR="00394067" w:rsidRPr="00244A6D">
        <w:rPr>
          <w:lang w:val="lv-LV"/>
        </w:rPr>
        <w:t xml:space="preserve"> no pašvaldības budžeta līdzekļiem</w:t>
      </w:r>
      <w:r w:rsidRPr="00244A6D">
        <w:rPr>
          <w:lang w:val="lv-LV"/>
        </w:rPr>
        <w:t>.</w:t>
      </w:r>
    </w:p>
    <w:p w14:paraId="1491FA98" w14:textId="785AE76B" w:rsidR="00244A6D" w:rsidRPr="00244A6D" w:rsidRDefault="00244A6D" w:rsidP="00244A6D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lang w:val="lv-LV"/>
        </w:rPr>
      </w:pPr>
      <w:r w:rsidRPr="00244A6D">
        <w:rPr>
          <w:lang w:val="lv-LV"/>
        </w:rPr>
        <w:tab/>
        <w:t xml:space="preserve">6. Piešķirt līdzekļus EUR 321 (trīs simti divdesmit viens euro, 00 centi) apmērā no Daugavpils valstspilsētas pašvaldības  budžeta programmas „Līdzekļi projektu realizācijai” projekta </w:t>
      </w:r>
      <w:r>
        <w:rPr>
          <w:lang w:val="lv-LV"/>
        </w:rPr>
        <w:t>īstenošanai</w:t>
      </w:r>
      <w:r w:rsidRPr="00244A6D">
        <w:rPr>
          <w:lang w:val="lv-LV"/>
        </w:rPr>
        <w:t xml:space="preserve"> un veikt apropriācijas palielināšanu Daugavpils valstspilsētas pašvaldības iestādei “Daugavpils pilsētas Izglītības pārvaldē” budžeta programmā “Eiropas Savienības un citu finanšu instrumentu finansētie projekti” saskaņā ar </w:t>
      </w:r>
      <w:r>
        <w:rPr>
          <w:lang w:val="lv-LV"/>
        </w:rPr>
        <w:t>3</w:t>
      </w:r>
      <w:r w:rsidRPr="00244A6D">
        <w:rPr>
          <w:lang w:val="lv-LV"/>
        </w:rPr>
        <w:t xml:space="preserve">. un </w:t>
      </w:r>
      <w:r>
        <w:rPr>
          <w:lang w:val="lv-LV"/>
        </w:rPr>
        <w:t>4</w:t>
      </w:r>
      <w:r w:rsidRPr="00244A6D">
        <w:rPr>
          <w:lang w:val="lv-LV"/>
        </w:rPr>
        <w:t>. pielikumu.</w:t>
      </w:r>
    </w:p>
    <w:p w14:paraId="59E0127B" w14:textId="63EF4E26" w:rsidR="00EC19D9" w:rsidRPr="00E22E8C" w:rsidRDefault="00EC19D9" w:rsidP="000C3872">
      <w:pPr>
        <w:ind w:leftChars="0" w:left="0" w:firstLineChars="0" w:firstLine="0"/>
        <w:jc w:val="both"/>
        <w:rPr>
          <w:lang w:val="lv-LV"/>
        </w:rPr>
      </w:pPr>
    </w:p>
    <w:p w14:paraId="7CCAD42A" w14:textId="77777777" w:rsidR="008948DE" w:rsidRPr="00E22E8C" w:rsidRDefault="008948DE" w:rsidP="006442FA">
      <w:pPr>
        <w:ind w:leftChars="0" w:left="720" w:firstLineChars="0" w:firstLine="0"/>
        <w:jc w:val="both"/>
        <w:rPr>
          <w:lang w:val="lv-LV"/>
        </w:rPr>
      </w:pPr>
      <w:r w:rsidRPr="00E22E8C">
        <w:rPr>
          <w:lang w:val="lv-LV"/>
        </w:rPr>
        <w:t xml:space="preserve">Pielikumā: </w:t>
      </w:r>
    </w:p>
    <w:p w14:paraId="0C3A3A2F" w14:textId="01E9AAA4" w:rsidR="008948DE" w:rsidRPr="00E22E8C" w:rsidRDefault="00350650" w:rsidP="006442FA">
      <w:pPr>
        <w:ind w:leftChars="0" w:left="0" w:firstLineChars="0" w:firstLine="720"/>
        <w:jc w:val="both"/>
        <w:rPr>
          <w:lang w:val="lv-LV"/>
        </w:rPr>
      </w:pPr>
      <w:r w:rsidRPr="00E22E8C">
        <w:rPr>
          <w:lang w:val="lv-LV"/>
        </w:rPr>
        <w:t>1</w:t>
      </w:r>
      <w:r w:rsidR="00E4059E" w:rsidRPr="00E22E8C">
        <w:rPr>
          <w:lang w:val="lv-LV"/>
        </w:rPr>
        <w:t>.</w:t>
      </w:r>
      <w:r w:rsidRPr="00E22E8C">
        <w:rPr>
          <w:lang w:val="lv-LV"/>
        </w:rPr>
        <w:t xml:space="preserve"> </w:t>
      </w:r>
      <w:r w:rsidR="00EC19D9" w:rsidRPr="00E22E8C">
        <w:rPr>
          <w:lang w:val="lv-LV"/>
        </w:rPr>
        <w:t xml:space="preserve">Viedās administrācijas un reģionālās attīstības ministrijas Atveseļošanas fonda projekta “Sabiedrības digitālo prasmju attīstība” </w:t>
      </w:r>
      <w:r w:rsidR="00447C10" w:rsidRPr="00E22E8C">
        <w:rPr>
          <w:lang w:val="lv-LV"/>
        </w:rPr>
        <w:t>apraksts</w:t>
      </w:r>
      <w:r w:rsidR="008948DE" w:rsidRPr="00E22E8C">
        <w:rPr>
          <w:lang w:val="lv-LV"/>
        </w:rPr>
        <w:t xml:space="preserve">. </w:t>
      </w:r>
    </w:p>
    <w:p w14:paraId="4B3860E4" w14:textId="714BE029" w:rsidR="00350650" w:rsidRPr="00E22E8C" w:rsidRDefault="00E4059E" w:rsidP="006442FA">
      <w:pPr>
        <w:ind w:leftChars="0" w:left="0" w:firstLineChars="0" w:firstLine="720"/>
        <w:jc w:val="both"/>
        <w:rPr>
          <w:lang w:val="lv-LV"/>
        </w:rPr>
      </w:pPr>
      <w:r w:rsidRPr="00E22E8C">
        <w:rPr>
          <w:lang w:val="lv-LV"/>
        </w:rPr>
        <w:t>2.</w:t>
      </w:r>
      <w:r w:rsidR="00350650" w:rsidRPr="00E22E8C">
        <w:rPr>
          <w:lang w:val="lv-LV"/>
        </w:rPr>
        <w:t xml:space="preserve"> Sadarbības līguma projekts</w:t>
      </w:r>
      <w:r w:rsidR="00032754" w:rsidRPr="00E22E8C">
        <w:rPr>
          <w:lang w:val="lv-LV"/>
        </w:rPr>
        <w:t>.</w:t>
      </w:r>
    </w:p>
    <w:p w14:paraId="5B49C304" w14:textId="52DD04FD" w:rsidR="00394067" w:rsidRDefault="00F32B49" w:rsidP="00F32B49">
      <w:pPr>
        <w:ind w:leftChars="0" w:left="0" w:firstLineChars="0" w:firstLine="720"/>
        <w:jc w:val="both"/>
        <w:rPr>
          <w:lang w:val="lv-LV"/>
        </w:rPr>
      </w:pPr>
      <w:r w:rsidRPr="00E22E8C">
        <w:rPr>
          <w:lang w:val="lv-LV"/>
        </w:rPr>
        <w:t xml:space="preserve">3. </w:t>
      </w:r>
      <w:r w:rsidR="00845E0E" w:rsidRPr="00C72122">
        <w:rPr>
          <w:lang w:val="lv-LV"/>
        </w:rPr>
        <w:t>Daugavpils valstspilsētas pašvaldības  budžeta programmas „Līdzekļi projektu realizācijai” ieņēmumu un izdevumu tāmes grozījumi un paskaidrojums 202</w:t>
      </w:r>
      <w:r w:rsidR="00845E0E">
        <w:rPr>
          <w:lang w:val="lv-LV"/>
        </w:rPr>
        <w:t>4</w:t>
      </w:r>
      <w:r w:rsidR="00845E0E" w:rsidRPr="00C72122">
        <w:rPr>
          <w:lang w:val="lv-LV"/>
        </w:rPr>
        <w:t>.gadam</w:t>
      </w:r>
    </w:p>
    <w:p w14:paraId="06E36A47" w14:textId="2A6B5EEE" w:rsidR="00F32B49" w:rsidRPr="00E22E8C" w:rsidRDefault="00394067" w:rsidP="00F32B49">
      <w:pPr>
        <w:ind w:leftChars="0" w:left="0" w:firstLineChars="0"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F32B49" w:rsidRPr="00E22E8C">
        <w:rPr>
          <w:lang w:val="lv-LV"/>
        </w:rPr>
        <w:t xml:space="preserve">Daugavpils valstspilsētas pašvaldības iestādes “Daugavpils pilsētas Izglītības pārvalde” </w:t>
      </w:r>
      <w:r w:rsidR="00B40D08" w:rsidRPr="00E22E8C">
        <w:rPr>
          <w:lang w:val="lv-LV"/>
        </w:rPr>
        <w:t>budžeta programmas</w:t>
      </w:r>
      <w:r w:rsidR="00F32B49" w:rsidRPr="00E22E8C">
        <w:rPr>
          <w:lang w:val="lv-LV"/>
        </w:rPr>
        <w:t xml:space="preserve"> “</w:t>
      </w:r>
      <w:r w:rsidR="00F37462" w:rsidRPr="00E22E8C">
        <w:rPr>
          <w:lang w:val="lv-LV"/>
        </w:rPr>
        <w:t>Eiropas Savienības un citu finanšu instrumentu finansētie projekti/pasākumi”</w:t>
      </w:r>
      <w:r w:rsidR="00F32B49" w:rsidRPr="00E22E8C">
        <w:rPr>
          <w:lang w:val="lv-LV"/>
        </w:rPr>
        <w:t xml:space="preserve"> ieņēmumu un izdevumu tāme</w:t>
      </w:r>
      <w:r w:rsidR="00F37462" w:rsidRPr="00E22E8C">
        <w:rPr>
          <w:lang w:val="lv-LV"/>
        </w:rPr>
        <w:t>s grozījumi</w:t>
      </w:r>
      <w:r w:rsidR="005F3989" w:rsidRPr="00E22E8C">
        <w:rPr>
          <w:lang w:val="lv-LV"/>
        </w:rPr>
        <w:t xml:space="preserve"> un paskaidrojums </w:t>
      </w:r>
      <w:r w:rsidR="00F32B49" w:rsidRPr="00E22E8C">
        <w:rPr>
          <w:lang w:val="lv-LV"/>
        </w:rPr>
        <w:t>2024.gadam.</w:t>
      </w:r>
    </w:p>
    <w:p w14:paraId="784180A1" w14:textId="77777777" w:rsidR="00FF2C03" w:rsidRPr="00E22E8C" w:rsidRDefault="00FF2C03" w:rsidP="006442FA">
      <w:pPr>
        <w:ind w:leftChars="0" w:left="0" w:firstLineChars="0" w:firstLine="720"/>
        <w:jc w:val="both"/>
        <w:rPr>
          <w:lang w:val="lv-LV"/>
        </w:rPr>
      </w:pPr>
    </w:p>
    <w:p w14:paraId="07B53531" w14:textId="77777777" w:rsidR="00186A93" w:rsidRDefault="006442FA" w:rsidP="006442FA">
      <w:pPr>
        <w:snapToGrid w:val="0"/>
        <w:spacing w:line="240" w:lineRule="auto"/>
        <w:ind w:left="0" w:hanging="2"/>
        <w:rPr>
          <w:lang w:val="lv-LV"/>
        </w:rPr>
      </w:pPr>
      <w:r w:rsidRPr="00E22E8C">
        <w:rPr>
          <w:lang w:val="lv-LV"/>
        </w:rPr>
        <w:t xml:space="preserve">Daugavpils valstspilsētas pašvaldības </w:t>
      </w:r>
    </w:p>
    <w:p w14:paraId="5F20FA75" w14:textId="49E2230E" w:rsidR="006442FA" w:rsidRPr="00E22E8C" w:rsidRDefault="006442FA" w:rsidP="006442FA">
      <w:pPr>
        <w:snapToGrid w:val="0"/>
        <w:spacing w:line="240" w:lineRule="auto"/>
        <w:ind w:left="0" w:hanging="2"/>
        <w:rPr>
          <w:rFonts w:eastAsia="Arial Unicode MS"/>
          <w:lang w:val="lv-LV"/>
        </w:rPr>
      </w:pPr>
      <w:r w:rsidRPr="00E22E8C">
        <w:rPr>
          <w:lang w:val="lv-LV"/>
        </w:rPr>
        <w:t xml:space="preserve">domes priekšsēdētājs </w:t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="00186A93">
        <w:rPr>
          <w:lang w:val="lv-LV"/>
        </w:rPr>
        <w:t xml:space="preserve">                                                              </w:t>
      </w:r>
      <w:bookmarkStart w:id="1" w:name="_GoBack"/>
      <w:bookmarkEnd w:id="1"/>
      <w:r w:rsidRPr="00E22E8C">
        <w:rPr>
          <w:lang w:val="lv-LV"/>
        </w:rPr>
        <w:t>A.Elksniņš</w:t>
      </w:r>
    </w:p>
    <w:p w14:paraId="0F353612" w14:textId="77777777" w:rsidR="006442FA" w:rsidRPr="00E22E8C" w:rsidRDefault="006442FA" w:rsidP="006442FA">
      <w:pPr>
        <w:snapToGrid w:val="0"/>
        <w:spacing w:line="240" w:lineRule="auto"/>
        <w:ind w:left="0" w:hanging="2"/>
        <w:jc w:val="both"/>
        <w:rPr>
          <w:u w:val="single"/>
          <w:lang w:val="lv-LV"/>
        </w:rPr>
      </w:pPr>
    </w:p>
    <w:p w14:paraId="7D44722B" w14:textId="77777777" w:rsidR="00186A93" w:rsidRDefault="00186A93" w:rsidP="00473CB2">
      <w:pPr>
        <w:ind w:leftChars="0" w:left="7200" w:firstLineChars="0" w:firstLine="0"/>
        <w:jc w:val="center"/>
        <w:rPr>
          <w:lang w:val="lv-LV"/>
        </w:rPr>
      </w:pPr>
    </w:p>
    <w:p w14:paraId="45DCCD96" w14:textId="77777777" w:rsidR="00186A93" w:rsidRDefault="00186A93" w:rsidP="00473CB2">
      <w:pPr>
        <w:ind w:leftChars="0" w:left="7200" w:firstLineChars="0" w:firstLine="0"/>
        <w:jc w:val="center"/>
        <w:rPr>
          <w:lang w:val="lv-LV"/>
        </w:rPr>
      </w:pPr>
    </w:p>
    <w:p w14:paraId="42C7D7F9" w14:textId="77777777" w:rsidR="00186A93" w:rsidRDefault="00186A93" w:rsidP="00473CB2">
      <w:pPr>
        <w:ind w:leftChars="0" w:left="7200" w:firstLineChars="0" w:firstLine="0"/>
        <w:jc w:val="center"/>
        <w:rPr>
          <w:lang w:val="lv-LV"/>
        </w:rPr>
      </w:pPr>
    </w:p>
    <w:p w14:paraId="7CBA995F" w14:textId="6D0FF28D" w:rsidR="00A80B44" w:rsidRPr="00E22E8C" w:rsidRDefault="00B52E50" w:rsidP="00473CB2">
      <w:pPr>
        <w:ind w:leftChars="0" w:left="7200" w:firstLineChars="0" w:firstLine="0"/>
        <w:jc w:val="center"/>
        <w:rPr>
          <w:lang w:val="lv-LV"/>
        </w:rPr>
      </w:pPr>
      <w:r>
        <w:rPr>
          <w:lang w:val="lv-LV"/>
        </w:rPr>
        <w:t>1.</w:t>
      </w:r>
      <w:r w:rsidR="00EB0B3B" w:rsidRPr="00E22E8C">
        <w:rPr>
          <w:lang w:val="lv-LV"/>
        </w:rPr>
        <w:t>PIELIKUMS</w:t>
      </w:r>
    </w:p>
    <w:p w14:paraId="1D9ABADD" w14:textId="6854EA53" w:rsidR="00A80B44" w:rsidRPr="00E22E8C" w:rsidRDefault="00EB0B3B" w:rsidP="00EB0B3B">
      <w:pPr>
        <w:ind w:left="0" w:hanging="2"/>
        <w:jc w:val="right"/>
        <w:rPr>
          <w:lang w:val="lv-LV"/>
        </w:rPr>
      </w:pPr>
      <w:r w:rsidRPr="00E22E8C">
        <w:rPr>
          <w:lang w:val="lv-LV"/>
        </w:rPr>
        <w:t xml:space="preserve">Daugavpils </w:t>
      </w:r>
      <w:r w:rsidR="00473CB2" w:rsidRPr="00E22E8C">
        <w:rPr>
          <w:lang w:val="lv-LV"/>
        </w:rPr>
        <w:t>valsts</w:t>
      </w:r>
      <w:r w:rsidRPr="00E22E8C">
        <w:rPr>
          <w:lang w:val="lv-LV"/>
        </w:rPr>
        <w:t xml:space="preserve">pilsētas </w:t>
      </w:r>
      <w:r w:rsidR="00473CB2" w:rsidRPr="00E22E8C">
        <w:rPr>
          <w:lang w:val="lv-LV"/>
        </w:rPr>
        <w:t xml:space="preserve">pašvaldības </w:t>
      </w:r>
      <w:r w:rsidRPr="00E22E8C">
        <w:rPr>
          <w:lang w:val="lv-LV"/>
        </w:rPr>
        <w:t>domes</w:t>
      </w:r>
    </w:p>
    <w:p w14:paraId="53FF72BF" w14:textId="40BA2F76" w:rsidR="00A80B44" w:rsidRPr="00E22E8C" w:rsidRDefault="00EB0B3B" w:rsidP="00EB0B3B">
      <w:pPr>
        <w:ind w:left="0" w:hanging="2"/>
        <w:jc w:val="right"/>
        <w:rPr>
          <w:lang w:val="lv-LV"/>
        </w:rPr>
      </w:pP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  <w:t>202</w:t>
      </w:r>
      <w:r w:rsidR="00BD7A06" w:rsidRPr="00E22E8C">
        <w:rPr>
          <w:lang w:val="lv-LV"/>
        </w:rPr>
        <w:t>4</w:t>
      </w:r>
      <w:r w:rsidRPr="00E22E8C">
        <w:rPr>
          <w:lang w:val="lv-LV"/>
        </w:rPr>
        <w:t>.gada __.__________</w:t>
      </w:r>
    </w:p>
    <w:p w14:paraId="3A80921D" w14:textId="19CF8EA0" w:rsidR="00A80B44" w:rsidRPr="00E22E8C" w:rsidRDefault="00EB0B3B" w:rsidP="004514D7">
      <w:pPr>
        <w:ind w:left="0" w:hanging="2"/>
        <w:jc w:val="right"/>
        <w:rPr>
          <w:lang w:val="lv-LV"/>
        </w:rPr>
      </w:pPr>
      <w:r w:rsidRPr="00E22E8C">
        <w:rPr>
          <w:lang w:val="lv-LV"/>
        </w:rPr>
        <w:tab/>
      </w:r>
      <w:r w:rsidRPr="00E22E8C">
        <w:rPr>
          <w:lang w:val="lv-LV"/>
        </w:rPr>
        <w:tab/>
      </w:r>
      <w:r w:rsidRPr="00E22E8C">
        <w:rPr>
          <w:lang w:val="lv-LV"/>
        </w:rPr>
        <w:tab/>
        <w:t>lēmumam Nr._________</w:t>
      </w:r>
    </w:p>
    <w:p w14:paraId="0F595052" w14:textId="77777777" w:rsidR="00B33258" w:rsidRDefault="00B33258" w:rsidP="00B33258">
      <w:pPr>
        <w:ind w:left="0" w:hanging="2"/>
        <w:jc w:val="center"/>
        <w:rPr>
          <w:b/>
          <w:lang w:val="lv-LV"/>
        </w:rPr>
      </w:pPr>
    </w:p>
    <w:p w14:paraId="1EA482B7" w14:textId="1051B1E0" w:rsidR="00B174E5" w:rsidRDefault="00B174E5" w:rsidP="00B174E5">
      <w:pPr>
        <w:ind w:left="0" w:hanging="2"/>
        <w:jc w:val="center"/>
        <w:rPr>
          <w:b/>
          <w:lang w:val="lv-LV"/>
        </w:rPr>
      </w:pPr>
      <w:r w:rsidRPr="006F57EE">
        <w:rPr>
          <w:b/>
          <w:lang w:val="lv-LV"/>
        </w:rPr>
        <w:t>Atveseļošanas fonda plāna projekta “Sabiedrības digitālo prasmju attīstība”</w:t>
      </w:r>
      <w:bookmarkStart w:id="2" w:name="_Hlk153465253"/>
      <w:r w:rsidRPr="006F57EE">
        <w:rPr>
          <w:b/>
          <w:lang w:val="lv-LV"/>
        </w:rPr>
        <w:t xml:space="preserve"> </w:t>
      </w:r>
      <w:r w:rsidR="00D631CB">
        <w:rPr>
          <w:b/>
          <w:lang w:val="lv-LV"/>
        </w:rPr>
        <w:t>apraksts</w:t>
      </w:r>
    </w:p>
    <w:p w14:paraId="6F631396" w14:textId="1438D8C0" w:rsidR="00B174E5" w:rsidRPr="00473CB2" w:rsidRDefault="00B174E5" w:rsidP="00B174E5">
      <w:pPr>
        <w:ind w:left="0" w:hanging="2"/>
        <w:jc w:val="center"/>
        <w:rPr>
          <w:b/>
          <w:lang w:val="lv-LV"/>
        </w:rPr>
      </w:pPr>
      <w:r w:rsidRPr="008F5484">
        <w:rPr>
          <w:b/>
          <w:lang w:val="lv-LV"/>
        </w:rPr>
        <w:t>Viedās administrācijas un reģionālās attīstības ministrija</w:t>
      </w:r>
      <w:bookmarkEnd w:id="2"/>
    </w:p>
    <w:p w14:paraId="46F352B5" w14:textId="77777777" w:rsidR="00B174E5" w:rsidRPr="00A34A8F" w:rsidRDefault="00B174E5" w:rsidP="00B174E5">
      <w:pPr>
        <w:ind w:leftChars="0" w:left="0" w:firstLineChars="0" w:firstLine="0"/>
        <w:rPr>
          <w:b/>
          <w:lang w:val="lv-LV"/>
        </w:rPr>
      </w:pPr>
    </w:p>
    <w:tbl>
      <w:tblPr>
        <w:tblW w:w="972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635"/>
      </w:tblGrid>
      <w:tr w:rsidR="00B174E5" w:rsidRPr="00473CB2" w14:paraId="159EF591" w14:textId="77777777" w:rsidTr="00575265">
        <w:tc>
          <w:tcPr>
            <w:tcW w:w="2085" w:type="dxa"/>
          </w:tcPr>
          <w:p w14:paraId="7FB8D546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lang w:val="lv-LV"/>
              </w:rPr>
              <w:t xml:space="preserve">Projekta pieteicējs </w:t>
            </w:r>
          </w:p>
        </w:tc>
        <w:tc>
          <w:tcPr>
            <w:tcW w:w="7635" w:type="dxa"/>
          </w:tcPr>
          <w:p w14:paraId="70DAD15E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b/>
                <w:lang w:val="lv-LV"/>
              </w:rPr>
              <w:t>Daugavpils pilsētas Izglītības pārvalde</w:t>
            </w:r>
          </w:p>
        </w:tc>
      </w:tr>
      <w:tr w:rsidR="00B174E5" w:rsidRPr="00473CB2" w14:paraId="078160F2" w14:textId="77777777" w:rsidTr="00575265">
        <w:tc>
          <w:tcPr>
            <w:tcW w:w="2085" w:type="dxa"/>
          </w:tcPr>
          <w:p w14:paraId="0E3F7D3E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lang w:val="lv-LV"/>
              </w:rPr>
              <w:t>Projekta ilgums</w:t>
            </w:r>
          </w:p>
        </w:tc>
        <w:tc>
          <w:tcPr>
            <w:tcW w:w="7635" w:type="dxa"/>
          </w:tcPr>
          <w:p w14:paraId="34B46487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i/>
                <w:lang w:val="lv-LV"/>
              </w:rPr>
              <w:t>01.0</w:t>
            </w:r>
            <w:r>
              <w:rPr>
                <w:i/>
                <w:lang w:val="lv-LV"/>
              </w:rPr>
              <w:t>9</w:t>
            </w:r>
            <w:r w:rsidRPr="00473CB2">
              <w:rPr>
                <w:i/>
                <w:lang w:val="lv-LV"/>
              </w:rPr>
              <w:t>.2024  –   31.</w:t>
            </w:r>
            <w:r>
              <w:rPr>
                <w:i/>
                <w:lang w:val="lv-LV"/>
              </w:rPr>
              <w:t>03</w:t>
            </w:r>
            <w:r w:rsidRPr="00473CB2">
              <w:rPr>
                <w:i/>
                <w:lang w:val="lv-LV"/>
              </w:rPr>
              <w:t>.202</w:t>
            </w:r>
            <w:r>
              <w:rPr>
                <w:i/>
                <w:lang w:val="lv-LV"/>
              </w:rPr>
              <w:t>6</w:t>
            </w:r>
            <w:r w:rsidRPr="00473CB2">
              <w:rPr>
                <w:i/>
                <w:lang w:val="lv-LV"/>
              </w:rPr>
              <w:t xml:space="preserve"> </w:t>
            </w:r>
            <w:r w:rsidRPr="00473CB2">
              <w:rPr>
                <w:lang w:val="lv-LV"/>
              </w:rPr>
              <w:t>(</w:t>
            </w:r>
            <w:r>
              <w:rPr>
                <w:lang w:val="lv-LV"/>
              </w:rPr>
              <w:t>18</w:t>
            </w:r>
            <w:r w:rsidRPr="00473CB2">
              <w:rPr>
                <w:lang w:val="lv-LV"/>
              </w:rPr>
              <w:t xml:space="preserve"> mēneši)</w:t>
            </w:r>
          </w:p>
        </w:tc>
      </w:tr>
      <w:tr w:rsidR="00B174E5" w:rsidRPr="00186A93" w14:paraId="4251A285" w14:textId="77777777" w:rsidTr="00575265">
        <w:trPr>
          <w:trHeight w:val="1176"/>
        </w:trPr>
        <w:tc>
          <w:tcPr>
            <w:tcW w:w="2085" w:type="dxa"/>
          </w:tcPr>
          <w:p w14:paraId="0970C57C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lang w:val="lv-LV"/>
              </w:rPr>
              <w:t>Projekta mērķis</w:t>
            </w:r>
          </w:p>
        </w:tc>
        <w:tc>
          <w:tcPr>
            <w:tcW w:w="7635" w:type="dxa"/>
          </w:tcPr>
          <w:p w14:paraId="4654E7E9" w14:textId="77777777" w:rsidR="00B174E5" w:rsidRPr="00473CB2" w:rsidRDefault="00B174E5" w:rsidP="00575265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>V</w:t>
            </w:r>
            <w:r w:rsidRPr="00BD7A06">
              <w:rPr>
                <w:lang w:val="lv-LV"/>
              </w:rPr>
              <w:t>eicināt digitālo pašapkalpošanās prasmju attīstību sabiedrībā, tādējādi veicinot personu veiksmīgāku iekļaušanos sabiedrībā, t.sk. nodarbinātībā, ikdienas sadzīves jautājumu mūsdienīgā risināšanā un kvalitatīvas dzīves uzlabošanā</w:t>
            </w:r>
            <w:r>
              <w:rPr>
                <w:lang w:val="lv-LV"/>
              </w:rPr>
              <w:t>.</w:t>
            </w:r>
          </w:p>
        </w:tc>
      </w:tr>
      <w:tr w:rsidR="00B174E5" w:rsidRPr="00186A93" w14:paraId="6035DAC0" w14:textId="77777777" w:rsidTr="00575265">
        <w:trPr>
          <w:trHeight w:val="179"/>
        </w:trPr>
        <w:tc>
          <w:tcPr>
            <w:tcW w:w="2085" w:type="dxa"/>
          </w:tcPr>
          <w:p w14:paraId="50D4B017" w14:textId="77777777" w:rsidR="00B174E5" w:rsidRPr="00227157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227157">
              <w:rPr>
                <w:lang w:val="lv-LV"/>
              </w:rPr>
              <w:t>Projekta apraksts</w:t>
            </w:r>
          </w:p>
        </w:tc>
        <w:tc>
          <w:tcPr>
            <w:tcW w:w="7635" w:type="dxa"/>
          </w:tcPr>
          <w:p w14:paraId="0A745227" w14:textId="77777777" w:rsidR="00B174E5" w:rsidRDefault="00B174E5" w:rsidP="00575265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 xml:space="preserve">Jāapmāca 1699 iedzīvotāji pirmajos 3 DigiCom līmeņos. Katram līmenim plānotas 8 stundu nodarbības. Pašvaldība </w:t>
            </w:r>
            <w:r w:rsidRPr="0001244F">
              <w:rPr>
                <w:lang w:val="lv-LV"/>
              </w:rPr>
              <w:t>kā līdzieguldījumu nodrošina mācībspēku</w:t>
            </w:r>
            <w:r>
              <w:rPr>
                <w:lang w:val="lv-LV"/>
              </w:rPr>
              <w:t xml:space="preserve"> (apmaksā Projekts)</w:t>
            </w:r>
            <w:r w:rsidRPr="0001244F">
              <w:rPr>
                <w:lang w:val="lv-LV"/>
              </w:rPr>
              <w:t xml:space="preserve">, telpu, aprīkojuma un mācību pieejamību </w:t>
            </w:r>
            <w:r>
              <w:rPr>
                <w:lang w:val="lv-LV"/>
              </w:rPr>
              <w:t>i</w:t>
            </w:r>
            <w:r w:rsidRPr="0001244F">
              <w:rPr>
                <w:lang w:val="lv-LV"/>
              </w:rPr>
              <w:t>edzīvotājiem</w:t>
            </w:r>
            <w:r>
              <w:rPr>
                <w:lang w:val="lv-LV"/>
              </w:rPr>
              <w:t>.</w:t>
            </w:r>
          </w:p>
          <w:p w14:paraId="756DEC18" w14:textId="77777777" w:rsidR="00B174E5" w:rsidRDefault="00B174E5" w:rsidP="00575265">
            <w:pPr>
              <w:ind w:left="-2" w:firstLineChars="0" w:firstLine="0"/>
              <w:rPr>
                <w:lang w:val="lv-LV"/>
              </w:rPr>
            </w:pPr>
            <w:r>
              <w:rPr>
                <w:lang w:val="lv-LV"/>
              </w:rPr>
              <w:t>Pašvaldība</w:t>
            </w:r>
            <w:r w:rsidRPr="00E02D51">
              <w:rPr>
                <w:lang w:val="lv-LV"/>
              </w:rPr>
              <w:t xml:space="preserve"> nodrošina klātienes un tiešsaistes decentralizēto mācību darbību organizēšanu un īstenošanu projekta mērķu grupai (turpmāk – Iedzīvotāji) </w:t>
            </w:r>
            <w:r>
              <w:rPr>
                <w:lang w:val="lv-LV"/>
              </w:rPr>
              <w:t>Pašvaldības</w:t>
            </w:r>
            <w:r w:rsidRPr="00E02D51">
              <w:rPr>
                <w:lang w:val="lv-LV"/>
              </w:rPr>
              <w:t xml:space="preserve"> administratīvajā teritorijā (turpmāk – Pašvaldība), lai nostiprinātu un padziļinātu Iedzīvotāju prasmes izmantot valsts, Sadarbības partnera un privāto digitālo pakalpojumu sniedzēju iz</w:t>
            </w:r>
            <w:r>
              <w:rPr>
                <w:lang w:val="lv-LV"/>
              </w:rPr>
              <w:t>strādātos digitālos risinājumus.</w:t>
            </w:r>
            <w:r w:rsidRPr="00E02D51">
              <w:rPr>
                <w:lang w:val="lv-LV"/>
              </w:rPr>
              <w:t xml:space="preserve"> </w:t>
            </w:r>
            <w:r>
              <w:rPr>
                <w:lang w:val="lv-LV"/>
              </w:rPr>
              <w:t>Pašvaldība</w:t>
            </w:r>
            <w:r w:rsidRPr="00A23AF1">
              <w:rPr>
                <w:lang w:val="lv-LV"/>
              </w:rPr>
              <w:t xml:space="preserve"> kā līdzieguldījumu nodrošina mācībspēku, telpu, aprīkojuma un mācību pieejamību Iedzīvotājiem, tai skaitā mācību saturā integrējot tās elektroniskās iespējas, ko pašvaldība nodrošina saviem iedzīvotajiem, kā arī veic Iedzīvotāju iedrošināšana un motivēšana mācīties</w:t>
            </w:r>
            <w:r>
              <w:rPr>
                <w:lang w:val="lv-LV"/>
              </w:rPr>
              <w:t>.</w:t>
            </w:r>
          </w:p>
          <w:p w14:paraId="52C810B5" w14:textId="33829474" w:rsidR="00B174E5" w:rsidRPr="00473CB2" w:rsidRDefault="00B174E5" w:rsidP="00D631CB">
            <w:pPr>
              <w:ind w:left="-2" w:firstLineChars="0" w:firstLine="0"/>
              <w:rPr>
                <w:lang w:val="lv-LV"/>
              </w:rPr>
            </w:pPr>
            <w:r>
              <w:rPr>
                <w:lang w:val="lv-LV"/>
              </w:rPr>
              <w:t>VARAM</w:t>
            </w:r>
            <w:r w:rsidRPr="00A23AF1">
              <w:rPr>
                <w:lang w:val="lv-LV"/>
              </w:rPr>
              <w:t xml:space="preserve"> </w:t>
            </w:r>
            <w:r>
              <w:rPr>
                <w:lang w:val="lv-LV"/>
              </w:rPr>
              <w:t>Pašvaldībai</w:t>
            </w:r>
            <w:r w:rsidRPr="00A23AF1">
              <w:rPr>
                <w:lang w:val="lv-LV"/>
              </w:rPr>
              <w:t xml:space="preserve"> par mācību darbību organizēšanu un īstenošanu saistītajām izmaksām piemēro Vienkāršoto izmaksu aprēķina un piemērošanas metodiku</w:t>
            </w:r>
            <w:r>
              <w:rPr>
                <w:lang w:val="lv-LV"/>
              </w:rPr>
              <w:t>.</w:t>
            </w:r>
          </w:p>
        </w:tc>
      </w:tr>
      <w:tr w:rsidR="00B174E5" w:rsidRPr="00186A93" w14:paraId="4FFD104C" w14:textId="77777777" w:rsidTr="00575265">
        <w:tc>
          <w:tcPr>
            <w:tcW w:w="2085" w:type="dxa"/>
            <w:shd w:val="clear" w:color="auto" w:fill="auto"/>
          </w:tcPr>
          <w:p w14:paraId="0D15E047" w14:textId="77777777" w:rsidR="00B174E5" w:rsidRPr="00227157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227157">
              <w:rPr>
                <w:lang w:val="lv-LV"/>
              </w:rPr>
              <w:t>Projekta izmaksas</w:t>
            </w:r>
          </w:p>
        </w:tc>
        <w:tc>
          <w:tcPr>
            <w:tcW w:w="7635" w:type="dxa"/>
            <w:shd w:val="clear" w:color="auto" w:fill="auto"/>
          </w:tcPr>
          <w:p w14:paraId="7D3AB34A" w14:textId="094C4B63" w:rsidR="00B174E5" w:rsidRPr="00D631CB" w:rsidRDefault="00D631CB" w:rsidP="00D631CB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 xml:space="preserve">Projekta </w:t>
            </w:r>
            <w:r w:rsidR="00B174E5" w:rsidRPr="00227157">
              <w:rPr>
                <w:lang w:val="lv-LV"/>
              </w:rPr>
              <w:t>kopējais finansējums -</w:t>
            </w:r>
            <w:r w:rsidR="00B174E5">
              <w:rPr>
                <w:lang w:val="lv-LV"/>
              </w:rPr>
              <w:t xml:space="preserve">111012,66 </w:t>
            </w:r>
            <w:r w:rsidR="00B174E5" w:rsidRPr="00227157">
              <w:rPr>
                <w:lang w:val="lv-LV"/>
              </w:rPr>
              <w:t>EUR</w:t>
            </w:r>
            <w:r>
              <w:rPr>
                <w:lang w:val="lv-LV"/>
              </w:rPr>
              <w:t>.</w:t>
            </w:r>
            <w:r w:rsidR="00B174E5" w:rsidRPr="00227157">
              <w:rPr>
                <w:lang w:val="lv-LV"/>
              </w:rPr>
              <w:t xml:space="preserve"> </w:t>
            </w:r>
            <w:r w:rsidR="00B174E5" w:rsidRPr="0001244F">
              <w:rPr>
                <w:lang w:val="lv-LV"/>
              </w:rPr>
              <w:t>Likme par viena mērķa grupas dalībnieka iesaisti e-mācību kursa vienā līmenī ir 65,34 euro</w:t>
            </w:r>
            <w:r w:rsidR="00B174E5">
              <w:rPr>
                <w:lang w:val="lv-LV"/>
              </w:rPr>
              <w:t xml:space="preserve">. </w:t>
            </w:r>
            <w:r>
              <w:rPr>
                <w:lang w:val="lv-LV"/>
              </w:rPr>
              <w:t xml:space="preserve">Projekta finansējums 2024.gadā 15000 EUR. </w:t>
            </w:r>
            <w:r w:rsidR="00B174E5" w:rsidRPr="00E02D51">
              <w:rPr>
                <w:lang w:val="lv-LV"/>
              </w:rPr>
              <w:t xml:space="preserve">Lai </w:t>
            </w:r>
            <w:r w:rsidR="00B174E5">
              <w:rPr>
                <w:lang w:val="lv-LV"/>
              </w:rPr>
              <w:t>Pašvaldība</w:t>
            </w:r>
            <w:r w:rsidR="00B174E5" w:rsidRPr="00E02D51">
              <w:rPr>
                <w:lang w:val="lv-LV"/>
              </w:rPr>
              <w:t xml:space="preserve"> iegūtu finanšu līdzekļus par īstenotajām darbībām</w:t>
            </w:r>
            <w:r w:rsidR="00B174E5">
              <w:rPr>
                <w:lang w:val="lv-LV"/>
              </w:rPr>
              <w:t xml:space="preserve"> Pašvaldība </w:t>
            </w:r>
            <w:r w:rsidR="00B174E5" w:rsidRPr="00E02D51">
              <w:rPr>
                <w:lang w:val="lv-LV"/>
              </w:rPr>
              <w:t xml:space="preserve"> </w:t>
            </w:r>
            <w:r w:rsidR="00B174E5">
              <w:rPr>
                <w:lang w:val="lv-LV"/>
              </w:rPr>
              <w:t>Projektam (VARAM)</w:t>
            </w:r>
            <w:r w:rsidR="00B174E5" w:rsidRPr="00E02D51">
              <w:rPr>
                <w:lang w:val="lv-LV"/>
              </w:rPr>
              <w:t xml:space="preserve"> iesniedz pieņemšanas – nodošanas aktu ar klāt pievienotu finansējuma izlietojuma atskaiti</w:t>
            </w:r>
            <w:r w:rsidR="00B174E5">
              <w:rPr>
                <w:lang w:val="lv-LV"/>
              </w:rPr>
              <w:t>.</w:t>
            </w:r>
          </w:p>
        </w:tc>
      </w:tr>
      <w:tr w:rsidR="00B174E5" w:rsidRPr="00186A93" w14:paraId="1ECCE584" w14:textId="77777777" w:rsidTr="00575265">
        <w:tc>
          <w:tcPr>
            <w:tcW w:w="2085" w:type="dxa"/>
          </w:tcPr>
          <w:p w14:paraId="3A671B89" w14:textId="77777777" w:rsidR="00B174E5" w:rsidRPr="00473CB2" w:rsidRDefault="00B174E5" w:rsidP="00575265">
            <w:pPr>
              <w:ind w:left="0" w:hanging="2"/>
              <w:rPr>
                <w:lang w:val="lv-LV"/>
              </w:rPr>
            </w:pPr>
            <w:r w:rsidRPr="00473CB2">
              <w:rPr>
                <w:lang w:val="lv-LV"/>
              </w:rPr>
              <w:t>Projekta mērķa grupa</w:t>
            </w:r>
          </w:p>
        </w:tc>
        <w:tc>
          <w:tcPr>
            <w:tcW w:w="7635" w:type="dxa"/>
          </w:tcPr>
          <w:p w14:paraId="20982E23" w14:textId="77777777" w:rsidR="00B174E5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lang w:val="lv-LV"/>
              </w:rPr>
              <w:t>Projektā tiks iesaistīti tieši</w:t>
            </w:r>
            <w:r>
              <w:rPr>
                <w:lang w:val="lv-LV"/>
              </w:rPr>
              <w:t xml:space="preserve"> iedzīvotāji ar zemām pamatprasmēm</w:t>
            </w:r>
            <w:r w:rsidRPr="00473CB2">
              <w:rPr>
                <w:lang w:val="lv-LV"/>
              </w:rPr>
              <w:t xml:space="preserve"> -</w:t>
            </w:r>
            <w:r>
              <w:rPr>
                <w:lang w:val="lv-LV"/>
              </w:rPr>
              <w:t xml:space="preserve"> 1699</w:t>
            </w:r>
            <w:r w:rsidRPr="00447531">
              <w:rPr>
                <w:lang w:val="lv-LV"/>
              </w:rPr>
              <w:t xml:space="preserve"> iedzīvotāji</w:t>
            </w:r>
            <w:r>
              <w:rPr>
                <w:lang w:val="lv-LV"/>
              </w:rPr>
              <w:t>. Provizoriski:</w:t>
            </w:r>
          </w:p>
          <w:p w14:paraId="092EC69D" w14:textId="77777777" w:rsidR="00B174E5" w:rsidRPr="008B746C" w:rsidRDefault="00B174E5" w:rsidP="00575265">
            <w:pPr>
              <w:ind w:left="0" w:hanging="2"/>
              <w:rPr>
                <w:lang w:val="lv-LV"/>
              </w:rPr>
            </w:pPr>
            <w:r w:rsidRPr="008B746C">
              <w:rPr>
                <w:lang w:val="lv-LV"/>
              </w:rPr>
              <w:t xml:space="preserve">2024. gadā – 229 </w:t>
            </w:r>
            <w:r>
              <w:rPr>
                <w:lang w:val="lv-LV"/>
              </w:rPr>
              <w:t>iedzīvotāji (14962,86 EUR</w:t>
            </w:r>
            <w:r w:rsidRPr="008B746C">
              <w:rPr>
                <w:lang w:val="lv-LV"/>
              </w:rPr>
              <w:t>)</w:t>
            </w:r>
          </w:p>
          <w:p w14:paraId="62863CF7" w14:textId="77777777" w:rsidR="00B174E5" w:rsidRPr="008B746C" w:rsidRDefault="00B174E5" w:rsidP="00575265">
            <w:pPr>
              <w:ind w:left="0" w:hanging="2"/>
              <w:rPr>
                <w:lang w:val="lv-LV"/>
              </w:rPr>
            </w:pPr>
            <w:r w:rsidRPr="008B746C">
              <w:rPr>
                <w:lang w:val="lv-LV"/>
              </w:rPr>
              <w:t>2025. gadā – 12</w:t>
            </w:r>
            <w:r>
              <w:rPr>
                <w:lang w:val="lv-LV"/>
              </w:rPr>
              <w:t>41 iedzīvotāji (81086,94 EUR</w:t>
            </w:r>
            <w:r w:rsidRPr="008B746C">
              <w:rPr>
                <w:lang w:val="lv-LV"/>
              </w:rPr>
              <w:t>)</w:t>
            </w:r>
          </w:p>
          <w:p w14:paraId="52DDB7F4" w14:textId="77777777" w:rsidR="00B174E5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8B746C">
              <w:rPr>
                <w:lang w:val="lv-LV"/>
              </w:rPr>
              <w:t xml:space="preserve">2026. gadā -229 </w:t>
            </w:r>
            <w:r>
              <w:rPr>
                <w:lang w:val="lv-LV"/>
              </w:rPr>
              <w:t xml:space="preserve">iedzīvotāji </w:t>
            </w:r>
            <w:r w:rsidRPr="008B746C">
              <w:rPr>
                <w:lang w:val="lv-LV"/>
              </w:rPr>
              <w:t>(</w:t>
            </w:r>
            <w:r>
              <w:rPr>
                <w:lang w:val="lv-LV"/>
              </w:rPr>
              <w:t>14962,86 EUR</w:t>
            </w:r>
            <w:r w:rsidRPr="008B746C">
              <w:rPr>
                <w:lang w:val="lv-LV"/>
              </w:rPr>
              <w:t>)</w:t>
            </w:r>
          </w:p>
          <w:p w14:paraId="1EE6FEE2" w14:textId="7581302C" w:rsidR="00B174E5" w:rsidRPr="00473CB2" w:rsidRDefault="00B174E5" w:rsidP="00D631CB">
            <w:pPr>
              <w:ind w:left="0" w:hanging="2"/>
              <w:jc w:val="both"/>
              <w:rPr>
                <w:lang w:val="lv-LV"/>
              </w:rPr>
            </w:pPr>
            <w:r w:rsidRPr="00831F40">
              <w:rPr>
                <w:lang w:val="lv-LV"/>
              </w:rPr>
              <w:t>Daugavpils valstspilsētas pa</w:t>
            </w:r>
            <w:r>
              <w:rPr>
                <w:lang w:val="lv-LV"/>
              </w:rPr>
              <w:t xml:space="preserve">švaldības līdzfinansējums projekta īstenošanai  </w:t>
            </w:r>
            <w:r w:rsidR="00D631CB">
              <w:rPr>
                <w:lang w:val="lv-LV"/>
              </w:rPr>
              <w:t xml:space="preserve">2024.-2026.gados </w:t>
            </w:r>
            <w:r>
              <w:rPr>
                <w:lang w:val="lv-LV"/>
              </w:rPr>
              <w:t xml:space="preserve">3100,00 EUR (trīs tūkstoši simts eiro un 00 centi). </w:t>
            </w:r>
            <w:r w:rsidRPr="00831F40">
              <w:rPr>
                <w:lang w:val="lv-LV"/>
              </w:rPr>
              <w:t>Daugavpils valstspilsētas pa</w:t>
            </w:r>
            <w:r>
              <w:rPr>
                <w:lang w:val="lv-LV"/>
              </w:rPr>
              <w:t>švaldības priekšfinansējums 2026.gadā – 14962,86</w:t>
            </w:r>
            <w:r w:rsidRPr="00831F40">
              <w:rPr>
                <w:lang w:val="lv-LV"/>
              </w:rPr>
              <w:t xml:space="preserve"> EUR (</w:t>
            </w:r>
            <w:r>
              <w:rPr>
                <w:lang w:val="lv-LV"/>
              </w:rPr>
              <w:t>četrpadsmit tūkstoši deviņi simti sešdesmit divi eiro un 86</w:t>
            </w:r>
            <w:r w:rsidRPr="00831F40">
              <w:rPr>
                <w:lang w:val="lv-LV"/>
              </w:rPr>
              <w:t xml:space="preserve"> centi), kas tiks atgriezts pēc projekta noslēguma un </w:t>
            </w:r>
            <w:r>
              <w:rPr>
                <w:lang w:val="lv-LV"/>
              </w:rPr>
              <w:t>gala atskaites iesniegšanas 2026</w:t>
            </w:r>
            <w:r w:rsidRPr="00831F40">
              <w:rPr>
                <w:lang w:val="lv-LV"/>
              </w:rPr>
              <w:t>.gadā.</w:t>
            </w:r>
          </w:p>
        </w:tc>
      </w:tr>
      <w:tr w:rsidR="00B174E5" w:rsidRPr="00186A93" w14:paraId="79F6D24C" w14:textId="77777777" w:rsidTr="00575265">
        <w:tc>
          <w:tcPr>
            <w:tcW w:w="2085" w:type="dxa"/>
          </w:tcPr>
          <w:p w14:paraId="358DC262" w14:textId="77777777" w:rsidR="00B174E5" w:rsidRPr="00473CB2" w:rsidRDefault="00B174E5" w:rsidP="00575265">
            <w:pPr>
              <w:ind w:left="0" w:hanging="2"/>
              <w:jc w:val="both"/>
              <w:rPr>
                <w:lang w:val="lv-LV"/>
              </w:rPr>
            </w:pPr>
            <w:r w:rsidRPr="00473CB2">
              <w:rPr>
                <w:lang w:val="lv-LV"/>
              </w:rPr>
              <w:t>Projekta aktivitātes</w:t>
            </w:r>
          </w:p>
        </w:tc>
        <w:tc>
          <w:tcPr>
            <w:tcW w:w="7635" w:type="dxa"/>
          </w:tcPr>
          <w:p w14:paraId="1A6703BE" w14:textId="77777777" w:rsidR="00B174E5" w:rsidRDefault="00B174E5" w:rsidP="00575265">
            <w:pPr>
              <w:ind w:left="0" w:hanging="2"/>
              <w:rPr>
                <w:lang w:val="lv-LV"/>
              </w:rPr>
            </w:pPr>
            <w:r w:rsidRPr="00473CB2">
              <w:rPr>
                <w:lang w:val="lv-LV"/>
              </w:rPr>
              <w:t xml:space="preserve">- </w:t>
            </w:r>
            <w:r>
              <w:rPr>
                <w:lang w:val="lv-LV"/>
              </w:rPr>
              <w:t>Noorganizētas 208 mācību grupas, kuras vada speciāli apmācīti 8 mentori.</w:t>
            </w:r>
          </w:p>
          <w:p w14:paraId="7D075734" w14:textId="77777777" w:rsidR="00B174E5" w:rsidRDefault="00B174E5" w:rsidP="00575265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 xml:space="preserve">- Uzlabojas 1699 iedzīvotāju </w:t>
            </w:r>
            <w:r w:rsidRPr="00F83A1D">
              <w:rPr>
                <w:lang w:val="lv-LV"/>
              </w:rPr>
              <w:t>digitāl</w:t>
            </w:r>
            <w:r>
              <w:rPr>
                <w:lang w:val="lv-LV"/>
              </w:rPr>
              <w:t>ās</w:t>
            </w:r>
            <w:r w:rsidRPr="00F83A1D">
              <w:rPr>
                <w:lang w:val="lv-LV"/>
              </w:rPr>
              <w:t xml:space="preserve"> pašapkalpošanās </w:t>
            </w:r>
            <w:r>
              <w:rPr>
                <w:lang w:val="lv-LV"/>
              </w:rPr>
              <w:t xml:space="preserve">prasmes </w:t>
            </w:r>
          </w:p>
          <w:p w14:paraId="1DA95529" w14:textId="77777777" w:rsidR="00B174E5" w:rsidRDefault="00B174E5" w:rsidP="00575265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>- Uzlabojas kritiskās domāšanas iemaņas</w:t>
            </w:r>
          </w:p>
          <w:p w14:paraId="0434D5B2" w14:textId="77777777" w:rsidR="00B174E5" w:rsidRPr="00473CB2" w:rsidRDefault="00B174E5" w:rsidP="00575265">
            <w:pPr>
              <w:ind w:left="0" w:hanging="2"/>
              <w:rPr>
                <w:lang w:val="lv-LV"/>
              </w:rPr>
            </w:pPr>
            <w:r>
              <w:rPr>
                <w:lang w:val="lv-LV"/>
              </w:rPr>
              <w:t>- Veicināta pieaugušo izglītošanās bez maksas</w:t>
            </w:r>
          </w:p>
        </w:tc>
      </w:tr>
    </w:tbl>
    <w:p w14:paraId="0CEE9623" w14:textId="77777777" w:rsidR="00B174E5" w:rsidRPr="00473CB2" w:rsidRDefault="00B174E5" w:rsidP="00B174E5">
      <w:pPr>
        <w:ind w:left="0" w:hanging="2"/>
        <w:jc w:val="both"/>
        <w:rPr>
          <w:lang w:val="lv-LV"/>
        </w:rPr>
      </w:pPr>
    </w:p>
    <w:p w14:paraId="292C6153" w14:textId="7B6D33CA" w:rsidR="00A80B44" w:rsidRPr="00B52E50" w:rsidRDefault="00B174E5" w:rsidP="00B52E50">
      <w:pPr>
        <w:ind w:left="0" w:hanging="2"/>
        <w:rPr>
          <w:lang w:val="lv-LV"/>
        </w:rPr>
      </w:pPr>
      <w:r w:rsidRPr="00473CB2">
        <w:rPr>
          <w:lang w:val="lv-LV"/>
        </w:rPr>
        <w:lastRenderedPageBreak/>
        <w:t xml:space="preserve">Daugavpils </w:t>
      </w:r>
      <w:r>
        <w:rPr>
          <w:lang w:val="lv-LV"/>
        </w:rPr>
        <w:t>valsts</w:t>
      </w:r>
      <w:r w:rsidRPr="00473CB2">
        <w:rPr>
          <w:lang w:val="lv-LV"/>
        </w:rPr>
        <w:t xml:space="preserve">pilsētas </w:t>
      </w:r>
      <w:r>
        <w:rPr>
          <w:lang w:val="lv-LV"/>
        </w:rPr>
        <w:t xml:space="preserve">pašvaldības </w:t>
      </w:r>
      <w:r w:rsidRPr="00473CB2">
        <w:rPr>
          <w:lang w:val="lv-LV"/>
        </w:rPr>
        <w:t xml:space="preserve">domes priekšsēdētājs </w:t>
      </w:r>
      <w:r w:rsidRPr="00473CB2">
        <w:rPr>
          <w:lang w:val="lv-LV"/>
        </w:rPr>
        <w:tab/>
      </w:r>
      <w:r w:rsidRPr="00473CB2">
        <w:rPr>
          <w:lang w:val="lv-LV"/>
        </w:rPr>
        <w:tab/>
      </w:r>
      <w:r w:rsidRPr="00473CB2">
        <w:rPr>
          <w:lang w:val="lv-LV"/>
        </w:rPr>
        <w:tab/>
      </w:r>
      <w:r w:rsidRPr="00473CB2">
        <w:rPr>
          <w:lang w:val="lv-LV"/>
        </w:rPr>
        <w:tab/>
        <w:t>A.Elksniņš</w:t>
      </w:r>
    </w:p>
    <w:sectPr w:rsidR="00A80B44" w:rsidRPr="00B52E50" w:rsidSect="00D35A8D">
      <w:pgSz w:w="11906" w:h="16838"/>
      <w:pgMar w:top="1134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C37"/>
    <w:multiLevelType w:val="hybridMultilevel"/>
    <w:tmpl w:val="222C5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C40"/>
    <w:multiLevelType w:val="multilevel"/>
    <w:tmpl w:val="7D627A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A24DF1"/>
    <w:multiLevelType w:val="multilevel"/>
    <w:tmpl w:val="B5C616C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C47E0F"/>
    <w:multiLevelType w:val="multilevel"/>
    <w:tmpl w:val="860E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44"/>
    <w:rsid w:val="0000573E"/>
    <w:rsid w:val="0001244F"/>
    <w:rsid w:val="00032754"/>
    <w:rsid w:val="000944F7"/>
    <w:rsid w:val="000B4996"/>
    <w:rsid w:val="000C3872"/>
    <w:rsid w:val="00183FCC"/>
    <w:rsid w:val="00186A93"/>
    <w:rsid w:val="001D3454"/>
    <w:rsid w:val="001E0DA7"/>
    <w:rsid w:val="0022578B"/>
    <w:rsid w:val="00225F2A"/>
    <w:rsid w:val="00227157"/>
    <w:rsid w:val="00244A6D"/>
    <w:rsid w:val="002726BB"/>
    <w:rsid w:val="002A2150"/>
    <w:rsid w:val="00315A08"/>
    <w:rsid w:val="00350650"/>
    <w:rsid w:val="00371811"/>
    <w:rsid w:val="00394067"/>
    <w:rsid w:val="003B4315"/>
    <w:rsid w:val="003B6274"/>
    <w:rsid w:val="00447531"/>
    <w:rsid w:val="00447C10"/>
    <w:rsid w:val="004514D7"/>
    <w:rsid w:val="004601ED"/>
    <w:rsid w:val="00467C6B"/>
    <w:rsid w:val="00473CB2"/>
    <w:rsid w:val="00505CF3"/>
    <w:rsid w:val="00593177"/>
    <w:rsid w:val="005F3989"/>
    <w:rsid w:val="006442FA"/>
    <w:rsid w:val="006F57EE"/>
    <w:rsid w:val="00756A9D"/>
    <w:rsid w:val="00783074"/>
    <w:rsid w:val="007B6C22"/>
    <w:rsid w:val="00821388"/>
    <w:rsid w:val="00845E0E"/>
    <w:rsid w:val="00855DDB"/>
    <w:rsid w:val="008948DE"/>
    <w:rsid w:val="008C3675"/>
    <w:rsid w:val="008F5484"/>
    <w:rsid w:val="008F7E5E"/>
    <w:rsid w:val="00903AA6"/>
    <w:rsid w:val="00961DA2"/>
    <w:rsid w:val="009C31BF"/>
    <w:rsid w:val="00A23AF1"/>
    <w:rsid w:val="00A34A8F"/>
    <w:rsid w:val="00A50E73"/>
    <w:rsid w:val="00A80B44"/>
    <w:rsid w:val="00AD2CDB"/>
    <w:rsid w:val="00B15D0A"/>
    <w:rsid w:val="00B174E5"/>
    <w:rsid w:val="00B33258"/>
    <w:rsid w:val="00B40D08"/>
    <w:rsid w:val="00B52E50"/>
    <w:rsid w:val="00BD7A06"/>
    <w:rsid w:val="00CB225C"/>
    <w:rsid w:val="00CC3DA3"/>
    <w:rsid w:val="00CD46D5"/>
    <w:rsid w:val="00D06E29"/>
    <w:rsid w:val="00D304E3"/>
    <w:rsid w:val="00D35A8D"/>
    <w:rsid w:val="00D4020D"/>
    <w:rsid w:val="00D631CB"/>
    <w:rsid w:val="00E02D51"/>
    <w:rsid w:val="00E22E8C"/>
    <w:rsid w:val="00E4059E"/>
    <w:rsid w:val="00E6227E"/>
    <w:rsid w:val="00E91396"/>
    <w:rsid w:val="00EA16F5"/>
    <w:rsid w:val="00EB0B3B"/>
    <w:rsid w:val="00EC19D9"/>
    <w:rsid w:val="00EF1F89"/>
    <w:rsid w:val="00F32B49"/>
    <w:rsid w:val="00F37462"/>
    <w:rsid w:val="00F83A1D"/>
    <w:rsid w:val="00F91FF9"/>
    <w:rsid w:val="00F94138"/>
    <w:rsid w:val="00FC4D7C"/>
    <w:rsid w:val="00FE3D2D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FDEA2"/>
  <w15:docId w15:val="{5F79E9B7-C850-4A01-967F-F106FBB8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  <w:szCs w:val="20"/>
    </w:rPr>
  </w:style>
  <w:style w:type="character" w:customStyle="1" w:styleId="st">
    <w:name w:val="s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qFormat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rPr>
      <w:b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lv-LV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99"/>
    <w:semiHidden/>
    <w:unhideWhenUsed/>
    <w:rsid w:val="00894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48DE"/>
    <w:rPr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73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65981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3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180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4067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7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045">
                  <w:blockQuote w:val="1"/>
                  <w:marLeft w:val="150"/>
                  <w:marRight w:val="0"/>
                  <w:marTop w:val="675"/>
                  <w:marBottom w:val="675"/>
                  <w:divBdr>
                    <w:top w:val="none" w:sz="0" w:space="0" w:color="26549D"/>
                    <w:left w:val="single" w:sz="6" w:space="30" w:color="26549D"/>
                    <w:bottom w:val="none" w:sz="0" w:space="0" w:color="26549D"/>
                    <w:right w:val="none" w:sz="0" w:space="0" w:color="26549D"/>
                  </w:divBdr>
                </w:div>
              </w:divsChild>
            </w:div>
            <w:div w:id="1054818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0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5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3" ma:contentTypeDescription="Izveidot jaunu dokumentu." ma:contentTypeScope="" ma:versionID="28720c6263296551eed9ad164bd1f575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5fdba1e29771a0034d237425d3a133aa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fe897c-d543-4d2f-86f2-2d9587821db8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UFIvgP1Z0ytHv+X1bWWdE4kL2A==">AMUW2mUXJzhIKiFxot+jTfDeZ/6AwPXFckWxZVyRAoUsn0wT2RUDvjn2hzRlLHXD0Ft62P3wbGMJXpAuOq9k1loXdkhPhlRQPU+pVgSRImA2cyky0H2veSw=</go:docsCustomData>
</go:gDocsCustomXmlDataStorage>
</file>

<file path=customXml/itemProps1.xml><?xml version="1.0" encoding="utf-8"?>
<ds:datastoreItem xmlns:ds="http://schemas.openxmlformats.org/officeDocument/2006/customXml" ds:itemID="{23F71E72-46EC-4E19-A165-D9A3CE12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8D8F6-7AAD-49FD-9DB3-9600DAD7C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20BB9-1399-4579-8EB5-DFC70BD03677}">
  <ds:schemaRefs>
    <ds:schemaRef ds:uri="http://schemas.microsoft.com/office/2006/metadata/properties"/>
    <ds:schemaRef ds:uri="http://schemas.microsoft.com/office/infopath/2007/PartnerControls"/>
    <ds:schemaRef ds:uri="04fe897c-d543-4d2f-86f2-2d9587821db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3932</Words>
  <Characters>2242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skaidrite.kokina</dc:creator>
  <cp:lastModifiedBy>Simona Rimcane</cp:lastModifiedBy>
  <cp:revision>3</cp:revision>
  <cp:lastPrinted>2024-09-16T12:57:00Z</cp:lastPrinted>
  <dcterms:created xsi:type="dcterms:W3CDTF">2024-10-21T12:58:00Z</dcterms:created>
  <dcterms:modified xsi:type="dcterms:W3CDTF">2024-10-23T06:21:00Z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